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ABF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719D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AAE3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DE6074" w14:textId="075A52A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9B6C8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B6C8B">
        <w:rPr>
          <w:b/>
          <w:caps/>
          <w:sz w:val="24"/>
          <w:szCs w:val="24"/>
        </w:rPr>
        <w:t>0</w:t>
      </w:r>
      <w:r w:rsidR="00346E26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 xml:space="preserve">20 </w:t>
      </w:r>
      <w:r w:rsidR="009B6C8B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A272DF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1B1EE4" w14:textId="3DB0A0F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6E26">
        <w:rPr>
          <w:b/>
          <w:sz w:val="24"/>
          <w:szCs w:val="24"/>
        </w:rPr>
        <w:t>04</w:t>
      </w:r>
      <w:r w:rsidR="00000FAB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77CF9A7" w14:textId="4611AB1D" w:rsidR="008A79AF" w:rsidRPr="00446718" w:rsidRDefault="00BC7C7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С.Ю.В.</w:t>
      </w:r>
    </w:p>
    <w:p w14:paraId="208259E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3C0C645" w14:textId="2E7C22CD" w:rsidR="00857859" w:rsidRPr="00E42B00" w:rsidRDefault="009B6C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83117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042F31B" w14:textId="6E9D113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9B6C8B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69C7">
        <w:rPr>
          <w:sz w:val="24"/>
          <w:szCs w:val="24"/>
        </w:rPr>
        <w:t>0</w:t>
      </w:r>
      <w:r w:rsidR="00346E26">
        <w:rPr>
          <w:sz w:val="24"/>
          <w:szCs w:val="24"/>
        </w:rPr>
        <w:t>4</w:t>
      </w:r>
      <w:r w:rsidR="00635D58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3750E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BE01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594B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A12989" w14:textId="77EC16ED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6E26" w:rsidRPr="00346E26">
        <w:rPr>
          <w:sz w:val="24"/>
          <w:szCs w:val="24"/>
        </w:rPr>
        <w:t xml:space="preserve">22.08.2023 г. в Адвокатскую палату Московской области поступила жалоба генерального директора ООО </w:t>
      </w:r>
      <w:proofErr w:type="gramStart"/>
      <w:r w:rsidR="00346E26" w:rsidRPr="00346E26">
        <w:rPr>
          <w:sz w:val="24"/>
          <w:szCs w:val="24"/>
        </w:rPr>
        <w:t>«</w:t>
      </w:r>
      <w:r w:rsidR="00BC7C78">
        <w:rPr>
          <w:sz w:val="24"/>
          <w:szCs w:val="24"/>
        </w:rPr>
        <w:t>….</w:t>
      </w:r>
      <w:proofErr w:type="gramEnd"/>
      <w:r w:rsidR="00BC7C78">
        <w:rPr>
          <w:sz w:val="24"/>
          <w:szCs w:val="24"/>
        </w:rPr>
        <w:t>.</w:t>
      </w:r>
      <w:r w:rsidR="00346E26" w:rsidRPr="00346E26">
        <w:rPr>
          <w:sz w:val="24"/>
          <w:szCs w:val="24"/>
        </w:rPr>
        <w:t xml:space="preserve">» </w:t>
      </w:r>
      <w:r w:rsidR="00BC7C78">
        <w:rPr>
          <w:sz w:val="24"/>
          <w:szCs w:val="24"/>
        </w:rPr>
        <w:t>З.А.В.</w:t>
      </w:r>
      <w:r w:rsidR="00346E26" w:rsidRPr="00346E26">
        <w:rPr>
          <w:sz w:val="24"/>
          <w:szCs w:val="24"/>
        </w:rPr>
        <w:t xml:space="preserve"> в отношении адвоката </w:t>
      </w:r>
      <w:r w:rsidR="00BC7C78">
        <w:rPr>
          <w:sz w:val="24"/>
          <w:szCs w:val="24"/>
        </w:rPr>
        <w:t>С.Ю.В.</w:t>
      </w:r>
      <w:r w:rsidR="00346E26" w:rsidRPr="00346E26">
        <w:rPr>
          <w:sz w:val="24"/>
          <w:szCs w:val="24"/>
        </w:rPr>
        <w:t>, имеющего регистрационный номер</w:t>
      </w:r>
      <w:proofErr w:type="gramStart"/>
      <w:r w:rsidR="00346E26" w:rsidRPr="00346E26">
        <w:rPr>
          <w:sz w:val="24"/>
          <w:szCs w:val="24"/>
        </w:rPr>
        <w:t xml:space="preserve"> </w:t>
      </w:r>
      <w:r w:rsidR="00BC7C78">
        <w:rPr>
          <w:sz w:val="24"/>
          <w:szCs w:val="24"/>
        </w:rPr>
        <w:t>….</w:t>
      </w:r>
      <w:proofErr w:type="gramEnd"/>
      <w:r w:rsidR="00BC7C78">
        <w:rPr>
          <w:sz w:val="24"/>
          <w:szCs w:val="24"/>
        </w:rPr>
        <w:t>.</w:t>
      </w:r>
      <w:r w:rsidR="00346E26" w:rsidRPr="00346E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7C78">
        <w:rPr>
          <w:sz w:val="24"/>
          <w:szCs w:val="24"/>
        </w:rPr>
        <w:t>…..</w:t>
      </w:r>
    </w:p>
    <w:p w14:paraId="6DC33140" w14:textId="033E9E60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46E26" w:rsidRPr="00346E26">
        <w:rPr>
          <w:sz w:val="24"/>
          <w:szCs w:val="24"/>
        </w:rPr>
        <w:t>адвокат не исполнял в полном объеме принятое поручение, предусмотренное соглашением № 22-11/СЮВ от 22.11.2021 г., в частности, не представил доверителю правовое заключение и алгоритм возврата похищенных денежных средств; не предоставлял отчеты в соответствии с условиями соглашения; не вернул часть неотработанного гонорара, а также включил в соглашение по уголовному делу условие о гонораре успеха</w:t>
      </w:r>
      <w:r w:rsidR="00EB79B3" w:rsidRPr="00EB79B3">
        <w:rPr>
          <w:sz w:val="24"/>
          <w:szCs w:val="24"/>
        </w:rPr>
        <w:t xml:space="preserve">. </w:t>
      </w:r>
    </w:p>
    <w:p w14:paraId="74456533" w14:textId="302BA75C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0FAB">
        <w:rPr>
          <w:sz w:val="24"/>
          <w:szCs w:val="24"/>
        </w:rPr>
        <w:t>29</w:t>
      </w:r>
      <w:r w:rsidR="00635D58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5484699" w14:textId="55F43F4F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</w:t>
      </w:r>
      <w:r w:rsidR="00427D76">
        <w:rPr>
          <w:sz w:val="24"/>
          <w:szCs w:val="24"/>
        </w:rPr>
        <w:t>7</w:t>
      </w:r>
      <w:r w:rsidR="00000FAB">
        <w:rPr>
          <w:sz w:val="24"/>
          <w:szCs w:val="24"/>
        </w:rPr>
        <w:t>6</w:t>
      </w:r>
      <w:r w:rsidR="00346E26">
        <w:rPr>
          <w:sz w:val="24"/>
          <w:szCs w:val="24"/>
        </w:rPr>
        <w:t>8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036A7A2" w14:textId="107DEA83" w:rsidR="00346E26" w:rsidRDefault="00346E2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28.09.2023г. рассмотрение дисциплинарного производства квалификационной комиссией было отложено.</w:t>
      </w:r>
    </w:p>
    <w:p w14:paraId="1CE33DA8" w14:textId="0F132EB6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A97281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A97281">
        <w:rPr>
          <w:sz w:val="24"/>
          <w:szCs w:val="24"/>
        </w:rPr>
        <w:t>участвовал</w:t>
      </w:r>
      <w:r w:rsidR="004B59C9">
        <w:rPr>
          <w:sz w:val="24"/>
          <w:szCs w:val="24"/>
        </w:rPr>
        <w:t xml:space="preserve">, </w:t>
      </w:r>
      <w:r w:rsidR="00000FAB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14:paraId="54C1212F" w14:textId="1F06174A"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24FBDEF" w14:textId="0E9F5447" w:rsidR="00A97281" w:rsidRPr="00A97281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97281">
        <w:rPr>
          <w:sz w:val="24"/>
          <w:szCs w:val="24"/>
        </w:rPr>
        <w:t xml:space="preserve">о наличии в действиях (бездействии) адвоката </w:t>
      </w:r>
      <w:r w:rsidR="00BC7C78">
        <w:rPr>
          <w:sz w:val="24"/>
          <w:szCs w:val="24"/>
        </w:rPr>
        <w:t>С.Ю.В.</w:t>
      </w:r>
      <w:r w:rsidRPr="00A9728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A97281">
        <w:rPr>
          <w:sz w:val="24"/>
          <w:szCs w:val="24"/>
        </w:rPr>
        <w:t>п.п</w:t>
      </w:r>
      <w:proofErr w:type="spellEnd"/>
      <w:r w:rsidRPr="00A97281">
        <w:rPr>
          <w:sz w:val="24"/>
          <w:szCs w:val="24"/>
        </w:rPr>
        <w:t>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BC7C78">
        <w:rPr>
          <w:sz w:val="24"/>
          <w:szCs w:val="24"/>
        </w:rPr>
        <w:t>…..</w:t>
      </w:r>
      <w:r w:rsidRPr="00A97281">
        <w:rPr>
          <w:sz w:val="24"/>
          <w:szCs w:val="24"/>
        </w:rPr>
        <w:t xml:space="preserve">», которые выразились в том, что адвокат: </w:t>
      </w:r>
    </w:p>
    <w:p w14:paraId="68364892" w14:textId="77777777" w:rsidR="00A97281" w:rsidRP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>не исполнял в полном объеме принятое поручение, предусмотренное соглашением № 22-11/СЮВ от 22.11.2021 г., в частности, не представил доверителю письменное правовое заключение, не оказывал доверителю предусмотренной п. 1.2 соглашения юридической помощи по представлению его интересов в гражданском и арбитражном судопроизводстве;</w:t>
      </w:r>
    </w:p>
    <w:p w14:paraId="51E0A6B1" w14:textId="77777777" w:rsid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lastRenderedPageBreak/>
        <w:t xml:space="preserve">не предоставлял еженедельные отчеты доверителю о ходе исполнения поручения в соответствии с условиями п. 4 дополнительного соглашения № 1 от 24.08.2022 г.; </w:t>
      </w:r>
    </w:p>
    <w:p w14:paraId="1022E909" w14:textId="54440E2D" w:rsidR="00DF5674" w:rsidRP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>не вернул часть неотработанного гонорара после расторжения соглашения по инициативе доверителя 06.12.2022 г</w:t>
      </w:r>
      <w:r w:rsidR="007E56CB" w:rsidRPr="00A97281">
        <w:rPr>
          <w:sz w:val="24"/>
          <w:szCs w:val="24"/>
        </w:rPr>
        <w:t>.</w:t>
      </w:r>
      <w:bookmarkEnd w:id="2"/>
    </w:p>
    <w:p w14:paraId="2652B365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4DB8FB36" w14:textId="56ECD38B" w:rsidR="00DF5674" w:rsidRDefault="00A9728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04.12.2023г. от</w:t>
      </w:r>
      <w:r w:rsidR="00635D58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</w:t>
      </w:r>
      <w:r w:rsidR="00635D58">
        <w:rPr>
          <w:sz w:val="24"/>
          <w:szCs w:val="24"/>
        </w:rPr>
        <w:t>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 w:rsidR="00000FAB">
        <w:rPr>
          <w:sz w:val="24"/>
          <w:szCs w:val="24"/>
        </w:rPr>
        <w:t xml:space="preserve"> </w:t>
      </w:r>
      <w:r>
        <w:rPr>
          <w:sz w:val="24"/>
          <w:szCs w:val="24"/>
        </w:rPr>
        <w:t>(с приложением документов)</w:t>
      </w:r>
      <w:r w:rsidR="00A80002">
        <w:rPr>
          <w:sz w:val="24"/>
          <w:szCs w:val="24"/>
        </w:rPr>
        <w:t>.</w:t>
      </w:r>
    </w:p>
    <w:p w14:paraId="55998811" w14:textId="0EBB7922" w:rsidR="009B6C8B" w:rsidRPr="005B1670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</w:t>
      </w:r>
      <w:r w:rsidR="00A972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согласил</w:t>
      </w:r>
      <w:r w:rsidR="00A972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7E05DBA6" w14:textId="0DCAB490" w:rsidR="009B6C8B" w:rsidRPr="00A36C92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A972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</w:t>
      </w:r>
      <w:r w:rsidR="00A97281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04B45">
        <w:rPr>
          <w:sz w:val="24"/>
          <w:szCs w:val="24"/>
          <w:lang w:eastAsia="en-US"/>
        </w:rPr>
        <w:t xml:space="preserve">, </w:t>
      </w:r>
      <w:r w:rsidR="00F04B45" w:rsidRPr="00A36C92">
        <w:rPr>
          <w:sz w:val="24"/>
          <w:szCs w:val="24"/>
          <w:lang w:eastAsia="en-US"/>
        </w:rPr>
        <w:t xml:space="preserve">подтвердил доводы, изложенные в письменном несогласии с заключением </w:t>
      </w:r>
      <w:r w:rsidR="0021503B" w:rsidRPr="00A36C92">
        <w:rPr>
          <w:sz w:val="24"/>
          <w:szCs w:val="24"/>
          <w:lang w:eastAsia="en-US"/>
        </w:rPr>
        <w:t>квалификационной комиссии</w:t>
      </w:r>
      <w:r w:rsidR="00F04B45" w:rsidRPr="00A36C92">
        <w:rPr>
          <w:sz w:val="24"/>
          <w:szCs w:val="24"/>
          <w:lang w:eastAsia="en-US"/>
        </w:rPr>
        <w:t xml:space="preserve">. Пояснил, что </w:t>
      </w:r>
      <w:r w:rsidR="005C3953" w:rsidRPr="00A36C92">
        <w:rPr>
          <w:sz w:val="24"/>
          <w:szCs w:val="24"/>
          <w:lang w:eastAsia="en-US"/>
        </w:rPr>
        <w:t>в связи с увеличением объема выполняемой работы</w:t>
      </w:r>
      <w:r w:rsidR="00B27AF7" w:rsidRPr="00A36C92">
        <w:rPr>
          <w:sz w:val="24"/>
          <w:szCs w:val="24"/>
          <w:lang w:eastAsia="en-US"/>
        </w:rPr>
        <w:t xml:space="preserve"> и выполнением дополнительной юридической помощи согласно п.3.2 заключенного соглашения было необходимо увеличить размер гонорара. </w:t>
      </w:r>
      <w:r w:rsidR="00022E08" w:rsidRPr="00A36C92">
        <w:rPr>
          <w:sz w:val="24"/>
          <w:szCs w:val="24"/>
          <w:lang w:eastAsia="en-US"/>
        </w:rPr>
        <w:t xml:space="preserve">Указал, что факт осуществления второго платежа подтверждает предоставление адвокатом правового заключения заявителю. Утверждал, что к моменту отмены поручения им был полностью исполнен предмет соглашения. </w:t>
      </w:r>
      <w:r w:rsidR="0021503B" w:rsidRPr="00A36C92">
        <w:rPr>
          <w:sz w:val="24"/>
          <w:szCs w:val="24"/>
          <w:lang w:eastAsia="en-US"/>
        </w:rPr>
        <w:t>Полагал, что предоставлял требуемые дополнительным соглашением от 24.08.2022 г</w:t>
      </w:r>
      <w:r w:rsidR="007853D5" w:rsidRPr="00A36C92">
        <w:rPr>
          <w:sz w:val="24"/>
          <w:szCs w:val="24"/>
          <w:lang w:eastAsia="en-US"/>
        </w:rPr>
        <w:t xml:space="preserve">ода отчеты своевременно и надлежащим образом. </w:t>
      </w:r>
    </w:p>
    <w:p w14:paraId="40878A1E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B4F7885" w14:textId="7BA53FAB" w:rsidR="00BF3744" w:rsidRPr="00A36C92" w:rsidRDefault="00B27AF7" w:rsidP="00BF3744">
      <w:pPr>
        <w:ind w:firstLine="708"/>
        <w:jc w:val="both"/>
        <w:rPr>
          <w:sz w:val="24"/>
          <w:szCs w:val="24"/>
          <w:lang w:eastAsia="en-US"/>
        </w:rPr>
      </w:pPr>
      <w:r w:rsidRPr="00A36C92">
        <w:rPr>
          <w:sz w:val="24"/>
          <w:szCs w:val="24"/>
          <w:lang w:eastAsia="en-US"/>
        </w:rPr>
        <w:t xml:space="preserve">Как </w:t>
      </w:r>
      <w:r w:rsidR="007853D5" w:rsidRPr="00A36C92">
        <w:rPr>
          <w:sz w:val="24"/>
          <w:szCs w:val="24"/>
          <w:lang w:eastAsia="en-US"/>
        </w:rPr>
        <w:t>следует из материалов дисциплинарного производства</w:t>
      </w:r>
      <w:r w:rsidR="00BF3744" w:rsidRPr="00A36C92">
        <w:rPr>
          <w:sz w:val="24"/>
          <w:szCs w:val="24"/>
          <w:lang w:eastAsia="en-US"/>
        </w:rPr>
        <w:t xml:space="preserve">, адвокатом не были предоставлены надлежащие и достоверные доказательства своевременной подготовки и предоставления доверителю письменного правового заключения. К моменту </w:t>
      </w:r>
      <w:r w:rsidR="007F2939" w:rsidRPr="00A36C92">
        <w:rPr>
          <w:sz w:val="24"/>
          <w:szCs w:val="24"/>
          <w:lang w:eastAsia="en-US"/>
        </w:rPr>
        <w:t xml:space="preserve">расторжения соглашения адвокатом поручение было исполнено лишь частично, что признал адвокат в ходе заседания Совета. Обязанность по возврату адвокатом неотработанной части гонорара им не исполнена. Квалификационной комиссией верно установлены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F2939" w:rsidRPr="00A36C92">
        <w:rPr>
          <w:sz w:val="24"/>
          <w:szCs w:val="24"/>
          <w:lang w:eastAsia="en-US"/>
        </w:rPr>
        <w:t>п.п</w:t>
      </w:r>
      <w:proofErr w:type="spellEnd"/>
      <w:r w:rsidR="007F2939" w:rsidRPr="00A36C92">
        <w:rPr>
          <w:sz w:val="24"/>
          <w:szCs w:val="24"/>
          <w:lang w:eastAsia="en-US"/>
        </w:rPr>
        <w:t>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BC7C78">
        <w:rPr>
          <w:sz w:val="24"/>
          <w:szCs w:val="24"/>
          <w:lang w:eastAsia="en-US"/>
        </w:rPr>
        <w:t>…..</w:t>
      </w:r>
      <w:r w:rsidR="007F2939" w:rsidRPr="00A36C92">
        <w:rPr>
          <w:sz w:val="24"/>
          <w:szCs w:val="24"/>
          <w:lang w:eastAsia="en-US"/>
        </w:rPr>
        <w:t>»</w:t>
      </w:r>
    </w:p>
    <w:p w14:paraId="4F722FAE" w14:textId="16C1DB97" w:rsidR="009B6C8B" w:rsidRPr="00A36C92" w:rsidRDefault="007F2939" w:rsidP="002F3700">
      <w:pPr>
        <w:ind w:firstLine="708"/>
        <w:jc w:val="both"/>
        <w:rPr>
          <w:sz w:val="24"/>
          <w:szCs w:val="24"/>
          <w:lang w:eastAsia="en-US"/>
        </w:rPr>
      </w:pPr>
      <w:r w:rsidRPr="00A36C92">
        <w:rPr>
          <w:sz w:val="24"/>
          <w:szCs w:val="24"/>
          <w:lang w:eastAsia="en-US"/>
        </w:rPr>
        <w:t xml:space="preserve"> </w:t>
      </w:r>
      <w:r w:rsidR="002F3700" w:rsidRPr="00A36C92">
        <w:rPr>
          <w:sz w:val="24"/>
          <w:szCs w:val="24"/>
          <w:lang w:eastAsia="en-US"/>
        </w:rPr>
        <w:t>Совет приходит к выводу о применении к адвокату меры дисциплинарной ответственности в виде предупреждения.</w:t>
      </w:r>
    </w:p>
    <w:p w14:paraId="6A9C02BF" w14:textId="77777777" w:rsidR="009B6C8B" w:rsidRDefault="009B6C8B" w:rsidP="009B6C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223FBC" w14:textId="77777777" w:rsidR="009B6C8B" w:rsidRPr="00446718" w:rsidRDefault="009B6C8B" w:rsidP="009B6C8B">
      <w:pPr>
        <w:ind w:firstLine="708"/>
        <w:jc w:val="both"/>
        <w:rPr>
          <w:sz w:val="24"/>
          <w:szCs w:val="24"/>
          <w:lang w:eastAsia="en-US"/>
        </w:rPr>
      </w:pPr>
    </w:p>
    <w:p w14:paraId="02F41426" w14:textId="77777777" w:rsidR="009B6C8B" w:rsidRPr="00446718" w:rsidRDefault="009B6C8B" w:rsidP="009B6C8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8B5AB3A" w14:textId="77777777" w:rsidR="009B6C8B" w:rsidRDefault="009B6C8B" w:rsidP="009B6C8B">
      <w:pPr>
        <w:jc w:val="both"/>
        <w:rPr>
          <w:sz w:val="24"/>
          <w:szCs w:val="24"/>
          <w:lang w:eastAsia="en-US"/>
        </w:rPr>
      </w:pPr>
    </w:p>
    <w:p w14:paraId="4B462513" w14:textId="39609E8D" w:rsidR="00A97281" w:rsidRPr="00A97281" w:rsidRDefault="009B6C8B" w:rsidP="00A97281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97281" w:rsidRPr="00A97281">
        <w:rPr>
          <w:sz w:val="24"/>
          <w:szCs w:val="24"/>
        </w:rPr>
        <w:t>п.п</w:t>
      </w:r>
      <w:proofErr w:type="spellEnd"/>
      <w:r w:rsidR="00A97281" w:rsidRPr="00A97281">
        <w:rPr>
          <w:sz w:val="24"/>
          <w:szCs w:val="24"/>
        </w:rPr>
        <w:t>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BC7C78">
        <w:rPr>
          <w:sz w:val="24"/>
          <w:szCs w:val="24"/>
        </w:rPr>
        <w:t>…..</w:t>
      </w:r>
      <w:r w:rsidR="00A97281" w:rsidRPr="00A97281">
        <w:rPr>
          <w:sz w:val="24"/>
          <w:szCs w:val="24"/>
        </w:rPr>
        <w:t xml:space="preserve">», которые выразились в том, что адвокат: </w:t>
      </w:r>
    </w:p>
    <w:p w14:paraId="5D091CC6" w14:textId="77777777" w:rsidR="00A97281" w:rsidRP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>не исполнял в полном объеме принятое поручение, предусмотренное соглашением № 22-11/СЮВ от 22.11.2021 г., в частности, не представил доверителю письменное правовое заключение, не оказывал доверителю предусмотренной п. 1.2 соглашения юридической помощи по представлению его интересов в гражданском и арбитражном судопроизводстве;</w:t>
      </w:r>
    </w:p>
    <w:p w14:paraId="3D1D4985" w14:textId="77777777" w:rsid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 xml:space="preserve">не предоставлял еженедельные отчеты доверителю о ходе исполнения поручения в соответствии с условиями п. 4 дополнительного соглашения № 1 от 24.08.2022 г.; </w:t>
      </w:r>
    </w:p>
    <w:p w14:paraId="74F3B778" w14:textId="677636B2" w:rsidR="009B6C8B" w:rsidRPr="00A97281" w:rsidRDefault="00A97281" w:rsidP="00A9728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lastRenderedPageBreak/>
        <w:t>не вернул часть неотработанного гонорара после расторжения соглашения по инициативе доверителя 06.12.2022 г</w:t>
      </w:r>
      <w:r w:rsidR="009B6C8B" w:rsidRPr="00A97281">
        <w:rPr>
          <w:rFonts w:eastAsia="Calibri"/>
          <w:sz w:val="24"/>
          <w:szCs w:val="24"/>
        </w:rPr>
        <w:t>.</w:t>
      </w:r>
    </w:p>
    <w:p w14:paraId="0A7F6E97" w14:textId="5CEE66DD" w:rsidR="00390386" w:rsidRPr="00A97281" w:rsidRDefault="009B6C8B" w:rsidP="00A97281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A9728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2788B">
        <w:rPr>
          <w:sz w:val="24"/>
          <w:szCs w:val="24"/>
        </w:rPr>
        <w:t>предупреждения</w:t>
      </w:r>
      <w:r w:rsidRPr="00A97281">
        <w:rPr>
          <w:sz w:val="24"/>
          <w:szCs w:val="24"/>
        </w:rPr>
        <w:t xml:space="preserve"> в отношении адвоката </w:t>
      </w:r>
      <w:r w:rsidR="00BC7C78">
        <w:rPr>
          <w:sz w:val="24"/>
          <w:szCs w:val="24"/>
        </w:rPr>
        <w:t>С.Ю.В.</w:t>
      </w:r>
      <w:r w:rsidRPr="00A97281">
        <w:rPr>
          <w:sz w:val="24"/>
          <w:szCs w:val="24"/>
        </w:rPr>
        <w:t xml:space="preserve">, </w:t>
      </w:r>
      <w:r w:rsidRPr="00A97281">
        <w:rPr>
          <w:sz w:val="24"/>
          <w:szCs w:val="24"/>
          <w:lang w:eastAsia="en-US"/>
        </w:rPr>
        <w:t>имеюще</w:t>
      </w:r>
      <w:r w:rsidR="00A97281">
        <w:rPr>
          <w:sz w:val="24"/>
          <w:szCs w:val="24"/>
          <w:lang w:eastAsia="en-US"/>
        </w:rPr>
        <w:t>го</w:t>
      </w:r>
      <w:r w:rsidRPr="00A9728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A97281">
        <w:rPr>
          <w:sz w:val="24"/>
          <w:szCs w:val="24"/>
          <w:lang w:eastAsia="en-US"/>
        </w:rPr>
        <w:t xml:space="preserve"> </w:t>
      </w:r>
      <w:r w:rsidR="00BC7C78">
        <w:rPr>
          <w:sz w:val="24"/>
          <w:szCs w:val="24"/>
          <w:lang w:eastAsia="en-US"/>
        </w:rPr>
        <w:t>….</w:t>
      </w:r>
      <w:proofErr w:type="gramEnd"/>
      <w:r w:rsidR="00BC7C78">
        <w:rPr>
          <w:sz w:val="24"/>
          <w:szCs w:val="24"/>
          <w:lang w:eastAsia="en-US"/>
        </w:rPr>
        <w:t>.</w:t>
      </w:r>
      <w:r w:rsidRPr="00A97281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A97281">
        <w:rPr>
          <w:sz w:val="24"/>
          <w:szCs w:val="24"/>
        </w:rPr>
        <w:t>.</w:t>
      </w:r>
    </w:p>
    <w:p w14:paraId="55C23C9E" w14:textId="77777777" w:rsidR="00390386" w:rsidRDefault="00390386" w:rsidP="00390386">
      <w:pPr>
        <w:jc w:val="both"/>
        <w:rPr>
          <w:sz w:val="24"/>
          <w:szCs w:val="24"/>
        </w:rPr>
      </w:pPr>
    </w:p>
    <w:p w14:paraId="179C6838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6656F89E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0EA4AF86" w14:textId="3829CC02"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14:paraId="00013C9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0C3F" w14:textId="77777777" w:rsidR="00095F99" w:rsidRDefault="00095F99" w:rsidP="00C01A07">
      <w:r>
        <w:separator/>
      </w:r>
    </w:p>
  </w:endnote>
  <w:endnote w:type="continuationSeparator" w:id="0">
    <w:p w14:paraId="13AD3614" w14:textId="77777777" w:rsidR="00095F99" w:rsidRDefault="00095F9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C3F8" w14:textId="77777777" w:rsidR="00095F99" w:rsidRDefault="00095F99" w:rsidP="00C01A07">
      <w:r>
        <w:separator/>
      </w:r>
    </w:p>
  </w:footnote>
  <w:footnote w:type="continuationSeparator" w:id="0">
    <w:p w14:paraId="770AB354" w14:textId="77777777" w:rsidR="00095F99" w:rsidRDefault="00095F9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C73AAA" w14:textId="77777777" w:rsidR="00DA47A2" w:rsidRDefault="005140C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71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24DB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0672452">
    <w:abstractNumId w:val="39"/>
  </w:num>
  <w:num w:numId="2" w16cid:durableId="41642459">
    <w:abstractNumId w:val="18"/>
  </w:num>
  <w:num w:numId="3" w16cid:durableId="1951744957">
    <w:abstractNumId w:val="25"/>
  </w:num>
  <w:num w:numId="4" w16cid:durableId="482046112">
    <w:abstractNumId w:val="24"/>
  </w:num>
  <w:num w:numId="5" w16cid:durableId="245657349">
    <w:abstractNumId w:val="32"/>
  </w:num>
  <w:num w:numId="6" w16cid:durableId="709375045">
    <w:abstractNumId w:val="3"/>
  </w:num>
  <w:num w:numId="7" w16cid:durableId="21376032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682825">
    <w:abstractNumId w:val="10"/>
  </w:num>
  <w:num w:numId="9" w16cid:durableId="1068500967">
    <w:abstractNumId w:val="37"/>
  </w:num>
  <w:num w:numId="10" w16cid:durableId="842746595">
    <w:abstractNumId w:val="13"/>
  </w:num>
  <w:num w:numId="11" w16cid:durableId="378936530">
    <w:abstractNumId w:val="34"/>
  </w:num>
  <w:num w:numId="12" w16cid:durableId="211036883">
    <w:abstractNumId w:val="12"/>
  </w:num>
  <w:num w:numId="13" w16cid:durableId="2063094397">
    <w:abstractNumId w:val="7"/>
  </w:num>
  <w:num w:numId="14" w16cid:durableId="609506880">
    <w:abstractNumId w:val="27"/>
  </w:num>
  <w:num w:numId="15" w16cid:durableId="1299603266">
    <w:abstractNumId w:val="26"/>
  </w:num>
  <w:num w:numId="16" w16cid:durableId="1361587055">
    <w:abstractNumId w:val="21"/>
  </w:num>
  <w:num w:numId="17" w16cid:durableId="1980265054">
    <w:abstractNumId w:val="22"/>
  </w:num>
  <w:num w:numId="18" w16cid:durableId="1378971076">
    <w:abstractNumId w:val="23"/>
  </w:num>
  <w:num w:numId="19" w16cid:durableId="102045261">
    <w:abstractNumId w:val="33"/>
  </w:num>
  <w:num w:numId="20" w16cid:durableId="1297032137">
    <w:abstractNumId w:val="2"/>
  </w:num>
  <w:num w:numId="21" w16cid:durableId="482770400">
    <w:abstractNumId w:val="9"/>
  </w:num>
  <w:num w:numId="22" w16cid:durableId="306204462">
    <w:abstractNumId w:val="19"/>
  </w:num>
  <w:num w:numId="23" w16cid:durableId="500312448">
    <w:abstractNumId w:val="1"/>
  </w:num>
  <w:num w:numId="24" w16cid:durableId="1114448732">
    <w:abstractNumId w:val="6"/>
  </w:num>
  <w:num w:numId="25" w16cid:durableId="320427190">
    <w:abstractNumId w:val="15"/>
  </w:num>
  <w:num w:numId="26" w16cid:durableId="787890088">
    <w:abstractNumId w:val="5"/>
  </w:num>
  <w:num w:numId="27" w16cid:durableId="1490756557">
    <w:abstractNumId w:val="4"/>
  </w:num>
  <w:num w:numId="28" w16cid:durableId="1293905361">
    <w:abstractNumId w:val="36"/>
  </w:num>
  <w:num w:numId="29" w16cid:durableId="1024403798">
    <w:abstractNumId w:val="16"/>
  </w:num>
  <w:num w:numId="30" w16cid:durableId="1061634195">
    <w:abstractNumId w:val="28"/>
  </w:num>
  <w:num w:numId="31" w16cid:durableId="71240837">
    <w:abstractNumId w:val="20"/>
  </w:num>
  <w:num w:numId="32" w16cid:durableId="761803388">
    <w:abstractNumId w:val="38"/>
  </w:num>
  <w:num w:numId="33" w16cid:durableId="966621906">
    <w:abstractNumId w:val="14"/>
  </w:num>
  <w:num w:numId="34" w16cid:durableId="311375489">
    <w:abstractNumId w:val="31"/>
  </w:num>
  <w:num w:numId="35" w16cid:durableId="1659193068">
    <w:abstractNumId w:val="29"/>
  </w:num>
  <w:num w:numId="36" w16cid:durableId="1957253156">
    <w:abstractNumId w:val="8"/>
  </w:num>
  <w:num w:numId="37" w16cid:durableId="526913915">
    <w:abstractNumId w:val="17"/>
  </w:num>
  <w:num w:numId="38" w16cid:durableId="2050102947">
    <w:abstractNumId w:val="11"/>
  </w:num>
  <w:num w:numId="39" w16cid:durableId="487014560">
    <w:abstractNumId w:val="0"/>
  </w:num>
  <w:num w:numId="40" w16cid:durableId="2042706466">
    <w:abstractNumId w:val="30"/>
  </w:num>
  <w:num w:numId="41" w16cid:durableId="6859064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2E0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5F99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03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370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3953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3D5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9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C92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AF7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C7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744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88B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4B45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893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70E6"/>
  <w15:docId w15:val="{70B95A5B-B962-48F3-8E48-B2DA593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1A63-2C63-4EB5-B568-D78C576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2023-10-31T13:17:00Z</cp:lastPrinted>
  <dcterms:created xsi:type="dcterms:W3CDTF">2023-12-25T06:23:00Z</dcterms:created>
  <dcterms:modified xsi:type="dcterms:W3CDTF">2024-01-15T14:44:00Z</dcterms:modified>
</cp:coreProperties>
</file>